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ook w:val="04A0" w:firstRow="1" w:lastRow="0" w:firstColumn="1" w:lastColumn="0" w:noHBand="0" w:noVBand="1"/>
      </w:tblPr>
      <w:tblGrid>
        <w:gridCol w:w="9923"/>
      </w:tblGrid>
      <w:tr w:rsidR="002309B5" w:rsidRPr="002309B5" w14:paraId="68CC7516" w14:textId="77777777" w:rsidTr="003D541D">
        <w:trPr>
          <w:trHeight w:val="198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D70F9" w14:textId="77777777" w:rsidR="00A0740C" w:rsidRPr="00031A1D" w:rsidRDefault="00A0740C" w:rsidP="003D541D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A1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E1B22" w:rsidRPr="00031A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D43E16A" w14:textId="77777777" w:rsidR="00A0740C" w:rsidRPr="00031A1D" w:rsidRDefault="00A0740C" w:rsidP="003D54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1A1D">
              <w:rPr>
                <w:rFonts w:ascii="Times New Roman" w:hAnsi="Times New Roman" w:cs="Times New Roman"/>
                <w:sz w:val="24"/>
                <w:szCs w:val="24"/>
              </w:rPr>
              <w:t>к Закону Липецкой области</w:t>
            </w:r>
          </w:p>
          <w:p w14:paraId="402B7AFF" w14:textId="6B04B127" w:rsidR="00A0740C" w:rsidRPr="00031A1D" w:rsidRDefault="00A0740C" w:rsidP="003D54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1A1D">
              <w:rPr>
                <w:rFonts w:ascii="Times New Roman" w:hAnsi="Times New Roman" w:cs="Times New Roman"/>
                <w:sz w:val="24"/>
                <w:szCs w:val="24"/>
              </w:rPr>
              <w:t>"Об областном бюджете на 202</w:t>
            </w:r>
            <w:r w:rsidR="003C4E66" w:rsidRPr="00031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1A1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5F1A5A28" w14:textId="329BD61B" w:rsidR="00A0740C" w:rsidRPr="00031A1D" w:rsidRDefault="00A0740C" w:rsidP="003D54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1A1D"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202</w:t>
            </w:r>
            <w:r w:rsidR="003C4E66" w:rsidRPr="00031A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1A1D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C4E66" w:rsidRPr="00031A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1A1D">
              <w:rPr>
                <w:rFonts w:ascii="Times New Roman" w:hAnsi="Times New Roman" w:cs="Times New Roman"/>
                <w:sz w:val="24"/>
                <w:szCs w:val="24"/>
              </w:rPr>
              <w:t xml:space="preserve"> годов"</w:t>
            </w:r>
          </w:p>
          <w:p w14:paraId="06BE06CE" w14:textId="77777777" w:rsidR="003D541D" w:rsidRDefault="003D541D" w:rsidP="003D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4DAFB556" w14:textId="5B6735B5" w:rsidR="002309B5" w:rsidRPr="002309B5" w:rsidRDefault="003C4E66" w:rsidP="003D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Дифференцированные  нормативы  отчислений  по  доходам  от  акцизов  на  автомобильный  и  прямогонный  бензин,  дизельное  топливо,  моторные  масла  для  дизельных  и  (или)  карбюраторных  (инжекторных)  двигателей,   подлежащим  зачислению  в  областной  бюджет,  в  бюджеты  муниципальных  районов,  муниципальных  округов,  городских  округов  и  городских  поселений  на  2024  год  и  на  плановый  период  2025  и  2026  годов</w:t>
            </w:r>
          </w:p>
        </w:tc>
        <w:bookmarkStart w:id="0" w:name="_GoBack"/>
        <w:bookmarkEnd w:id="0"/>
      </w:tr>
    </w:tbl>
    <w:p w14:paraId="5AA29F64" w14:textId="1F719FD4" w:rsidR="00D62F22" w:rsidRDefault="00D62F22">
      <w:pPr>
        <w:rPr>
          <w:sz w:val="26"/>
          <w:szCs w:val="26"/>
        </w:rPr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8"/>
        <w:gridCol w:w="1999"/>
        <w:gridCol w:w="1843"/>
        <w:gridCol w:w="1843"/>
      </w:tblGrid>
      <w:tr w:rsidR="003C4E66" w:rsidRPr="003C4E66" w14:paraId="0FFE00B0" w14:textId="77777777" w:rsidTr="00A40712">
        <w:trPr>
          <w:trHeight w:val="290"/>
        </w:trPr>
        <w:tc>
          <w:tcPr>
            <w:tcW w:w="4228" w:type="dxa"/>
            <w:shd w:val="clear" w:color="auto" w:fill="auto"/>
            <w:vAlign w:val="center"/>
            <w:hideMark/>
          </w:tcPr>
          <w:p w14:paraId="0C1F28AB" w14:textId="77777777" w:rsidR="003C4E66" w:rsidRPr="003C4E66" w:rsidRDefault="003C4E66" w:rsidP="003C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муниципальных  образований</w:t>
            </w:r>
          </w:p>
        </w:tc>
        <w:tc>
          <w:tcPr>
            <w:tcW w:w="1999" w:type="dxa"/>
            <w:shd w:val="clear" w:color="auto" w:fill="auto"/>
            <w:vAlign w:val="center"/>
            <w:hideMark/>
          </w:tcPr>
          <w:p w14:paraId="2267EE7B" w14:textId="77777777" w:rsidR="003C4E66" w:rsidRPr="003C4E66" w:rsidRDefault="003C4E66" w:rsidP="003C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 год, 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834ADAB" w14:textId="77777777" w:rsidR="003C4E66" w:rsidRPr="003C4E66" w:rsidRDefault="003C4E66" w:rsidP="003C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 год, 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7F72973" w14:textId="77777777" w:rsidR="003C4E66" w:rsidRPr="003C4E66" w:rsidRDefault="003C4E66" w:rsidP="003C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 год, %</w:t>
            </w:r>
          </w:p>
        </w:tc>
      </w:tr>
      <w:tr w:rsidR="003C4E66" w:rsidRPr="003C4E66" w14:paraId="0D482CB4" w14:textId="77777777" w:rsidTr="00A40712">
        <w:trPr>
          <w:trHeight w:val="360"/>
        </w:trPr>
        <w:tc>
          <w:tcPr>
            <w:tcW w:w="4228" w:type="dxa"/>
            <w:shd w:val="clear" w:color="auto" w:fill="auto"/>
            <w:vAlign w:val="bottom"/>
            <w:hideMark/>
          </w:tcPr>
          <w:p w14:paraId="1E6D2699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Воловский  муниципальный  округ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5C6E7A12" w14:textId="19E05949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0,4294117753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54DF11D" w14:textId="5FC45A80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0,4294117753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A27A094" w14:textId="3F658279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0,4294117753   </w:t>
            </w:r>
          </w:p>
        </w:tc>
      </w:tr>
      <w:tr w:rsidR="003C4E66" w:rsidRPr="003C4E66" w14:paraId="27C23924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24E7AE30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Грязинский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67123523" w14:textId="1F95AAD5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1,2811659337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08D676A" w14:textId="354D254A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1,2811659337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BC53656" w14:textId="20E40751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1,2811659337   </w:t>
            </w:r>
          </w:p>
        </w:tc>
      </w:tr>
      <w:tr w:rsidR="003C4E66" w:rsidRPr="003C4E66" w14:paraId="077F4ED5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6116E0E2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Городское  поселение  город  Грязи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45BE30E4" w14:textId="66E008B9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0,6471922423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C667F29" w14:textId="7580762F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0,6471922423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32903AF" w14:textId="2422E52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0,6471922423   </w:t>
            </w:r>
          </w:p>
        </w:tc>
      </w:tr>
      <w:tr w:rsidR="003C4E66" w:rsidRPr="003C4E66" w14:paraId="680BED2F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39FFF767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Данковский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2BC302D6" w14:textId="3B935189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0,5659967672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3508C1A" w14:textId="2F57204E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0,5659967672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41BC2C5" w14:textId="3680F81A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0,5659967672   </w:t>
            </w:r>
          </w:p>
        </w:tc>
      </w:tr>
      <w:tr w:rsidR="003C4E66" w:rsidRPr="003C4E66" w14:paraId="40C270F5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center"/>
            <w:hideMark/>
          </w:tcPr>
          <w:p w14:paraId="2C971A63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Городское  поселение  город Данков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3BDC1A89" w14:textId="5E0E1F8E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0,2818983716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5F2DA0E" w14:textId="07C012FB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0,2818983716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0A40E39" w14:textId="416DB6AF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0,2818983716   </w:t>
            </w:r>
          </w:p>
        </w:tc>
      </w:tr>
      <w:tr w:rsidR="003C4E66" w:rsidRPr="003C4E66" w14:paraId="35B32E7B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7E742F15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Добринский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4A3F2ECA" w14:textId="6E76D5CC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1,1097787351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4F2E674" w14:textId="284CC2B4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1,1097787351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57FDFA3" w14:textId="0622423E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1,1097787351   </w:t>
            </w:r>
          </w:p>
        </w:tc>
      </w:tr>
      <w:tr w:rsidR="003C4E66" w:rsidRPr="003C4E66" w14:paraId="0F3D9E66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360AFC5A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Добровский  муниципальный  округ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5E7FD01A" w14:textId="18A4FD64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1,2894316074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85F5341" w14:textId="5B3FADAD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1,2894316074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C09CE57" w14:textId="1534ADDE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1,2894316074   </w:t>
            </w:r>
          </w:p>
        </w:tc>
      </w:tr>
      <w:tr w:rsidR="003C4E66" w:rsidRPr="003C4E66" w14:paraId="32FAE231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49F26AC6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Долгоруковский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73F6FED9" w14:textId="37E62E06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0,5539166231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59BD1A0" w14:textId="14FC2578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0,5539166231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5C5DEA3" w14:textId="5609979E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0,5539166231   </w:t>
            </w:r>
          </w:p>
        </w:tc>
      </w:tr>
      <w:tr w:rsidR="003C4E66" w:rsidRPr="003C4E66" w14:paraId="0157CD89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5DC43682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Елецкий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4B6C08B8" w14:textId="4E2BDEDC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0,9070651350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A975F7A" w14:textId="3BA501D0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0,9070651350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C367C9F" w14:textId="698EA03D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0,9070651350   </w:t>
            </w:r>
          </w:p>
        </w:tc>
      </w:tr>
      <w:tr w:rsidR="003C4E66" w:rsidRPr="003C4E66" w14:paraId="28A82B5C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2074B84B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Задонский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38CEDF94" w14:textId="165410C0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0,7880559431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363F6EF" w14:textId="746F63EF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0,7880559431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D051FF7" w14:textId="2A48FF84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0,7880559431   </w:t>
            </w:r>
          </w:p>
        </w:tc>
      </w:tr>
      <w:tr w:rsidR="003C4E66" w:rsidRPr="003C4E66" w14:paraId="67AEF6B2" w14:textId="77777777" w:rsidTr="00A40712">
        <w:trPr>
          <w:trHeight w:val="360"/>
        </w:trPr>
        <w:tc>
          <w:tcPr>
            <w:tcW w:w="4228" w:type="dxa"/>
            <w:shd w:val="clear" w:color="auto" w:fill="auto"/>
            <w:vAlign w:val="bottom"/>
            <w:hideMark/>
          </w:tcPr>
          <w:p w14:paraId="56944016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Городское  поселение  город  Задонск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106B79C4" w14:textId="582AFC52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0,2284654104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62B0BA7" w14:textId="2C2BE708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0,2284654104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C6AC907" w14:textId="3FC2A45D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0,2284654104   </w:t>
            </w:r>
          </w:p>
        </w:tc>
      </w:tr>
      <w:tr w:rsidR="003C4E66" w:rsidRPr="003C4E66" w14:paraId="62182D79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3E3AECBF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Измалковский  муниципальный  округ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75992C4E" w14:textId="55D738A2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0,6879186590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045B323" w14:textId="3AAED07E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0,6879186590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CF5F07F" w14:textId="43B777D6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0,6879186590   </w:t>
            </w:r>
          </w:p>
        </w:tc>
      </w:tr>
      <w:tr w:rsidR="003C4E66" w:rsidRPr="003C4E66" w14:paraId="575E331E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54956607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Краснинский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02780A0A" w14:textId="4A1CD748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0,5392004479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225DFE6" w14:textId="252C04E5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0,5392004479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20B523A" w14:textId="7B68A128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0,5392004479   </w:t>
            </w:r>
          </w:p>
        </w:tc>
      </w:tr>
      <w:tr w:rsidR="003C4E66" w:rsidRPr="003C4E66" w14:paraId="5941CDE8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53DBDAA4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Лебедянский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345FB021" w14:textId="152AA9CF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0,6935720159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5F4A0B4" w14:textId="30D55EE4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0,6935720159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4C5F481" w14:textId="47EC5212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0,6935720159   </w:t>
            </w:r>
          </w:p>
        </w:tc>
      </w:tr>
      <w:tr w:rsidR="003C4E66" w:rsidRPr="003C4E66" w14:paraId="26CF7BA3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4C851D57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Городское  поселение  город Лебедянь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29C36734" w14:textId="2B9E0D4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0,3263122169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85AEC23" w14:textId="1BE7DEBB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0,3263122169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321E809" w14:textId="5E7B98DD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0,3263122169   </w:t>
            </w:r>
          </w:p>
        </w:tc>
      </w:tr>
      <w:tr w:rsidR="003C4E66" w:rsidRPr="003C4E66" w14:paraId="6F651E7B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00C6D1F1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Лев-Толстовский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6670C717" w14:textId="4A6434A5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0,5238788765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F92B492" w14:textId="1B1248E3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0,5238788765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A26039C" w14:textId="5204B493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0,5238788765   </w:t>
            </w:r>
          </w:p>
        </w:tc>
      </w:tr>
      <w:tr w:rsidR="003C4E66" w:rsidRPr="003C4E66" w14:paraId="7B52F432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154F5856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Липецкий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1FFC9444" w14:textId="3D0F7F0B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1,9553850900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7D0B0F2" w14:textId="24A9650A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1,9553850900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C210F40" w14:textId="35BBEFC8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1,9553850900   </w:t>
            </w:r>
          </w:p>
        </w:tc>
      </w:tr>
      <w:tr w:rsidR="003C4E66" w:rsidRPr="003C4E66" w14:paraId="186A8363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386F1C39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Становлянский  муниципальный  округ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199A8C81" w14:textId="7549F184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0,6033296452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90CE383" w14:textId="3DA6B048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0,6033296452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E8110B3" w14:textId="534640B5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0,6033296452   </w:t>
            </w:r>
          </w:p>
        </w:tc>
      </w:tr>
      <w:tr w:rsidR="003C4E66" w:rsidRPr="003C4E66" w14:paraId="0349538B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493F3712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Тербунский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193079AB" w14:textId="695ED8E8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0,7478339667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3B85D93" w14:textId="53F88AF1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0,7478339667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2EAC30C" w14:textId="086FACBA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0,7478339667   </w:t>
            </w:r>
          </w:p>
        </w:tc>
      </w:tr>
      <w:tr w:rsidR="003C4E66" w:rsidRPr="003C4E66" w14:paraId="2589369F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2F16A71C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Усманский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13159CB6" w14:textId="59AA5764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1,1813362599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F299F26" w14:textId="08904850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1,1813362599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ACB5503" w14:textId="6DD1F191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1,1813362599   </w:t>
            </w:r>
          </w:p>
        </w:tc>
      </w:tr>
      <w:tr w:rsidR="003C4E66" w:rsidRPr="003C4E66" w14:paraId="4F30937D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1C014622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Городское  поселение  город Усмань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77EC4E0E" w14:textId="7F943968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0,2722244544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F7B68C5" w14:textId="537BFFF6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0,2722244544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C6F26CD" w14:textId="2BF5A570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0,2722244544   </w:t>
            </w:r>
          </w:p>
        </w:tc>
      </w:tr>
      <w:tr w:rsidR="003C4E66" w:rsidRPr="003C4E66" w14:paraId="30560EE8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1596F68F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Хлевенский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5B7D7EC0" w14:textId="7BFD684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0,9256886057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8746B6E" w14:textId="5D4631D5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0,9256886057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54A5971" w14:textId="567FAC11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0,9256886057   </w:t>
            </w:r>
          </w:p>
        </w:tc>
      </w:tr>
      <w:tr w:rsidR="003C4E66" w:rsidRPr="003C4E66" w14:paraId="6E66158E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70869F5D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Чаплыгинский  муниципальный  район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779C9EC1" w14:textId="480FEC4F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0,6677592255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E834893" w14:textId="7D3F6D3D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0,6677592255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D840FFD" w14:textId="02CFFEC9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0,6677592255   </w:t>
            </w:r>
          </w:p>
        </w:tc>
      </w:tr>
      <w:tr w:rsidR="003C4E66" w:rsidRPr="003C4E66" w14:paraId="53082D67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5D55CEB6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Городское  поселение  город  Чаплыгин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3FE80C23" w14:textId="451C456C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0,2585342682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4266365" w14:textId="18CD537F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0,2585342682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FBFFAE0" w14:textId="770112EA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0,2585342682   </w:t>
            </w:r>
          </w:p>
        </w:tc>
      </w:tr>
      <w:tr w:rsidR="003C4E66" w:rsidRPr="003C4E66" w14:paraId="0B999352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7BC2B3F0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Городской округ город  Елец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777DF120" w14:textId="703C76AE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0,8190842764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5984B0B" w14:textId="79C8B7C5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0,8190842764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E83A68F" w14:textId="53B87E00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0,8190842764   </w:t>
            </w:r>
          </w:p>
        </w:tc>
      </w:tr>
      <w:tr w:rsidR="003C4E66" w:rsidRPr="003C4E66" w14:paraId="28A9591A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1DB55C53" w14:textId="77777777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Городской округ город  Липецк</w:t>
            </w:r>
          </w:p>
        </w:tc>
        <w:tc>
          <w:tcPr>
            <w:tcW w:w="1999" w:type="dxa"/>
            <w:shd w:val="clear" w:color="auto" w:fill="auto"/>
            <w:noWrap/>
            <w:vAlign w:val="bottom"/>
            <w:hideMark/>
          </w:tcPr>
          <w:p w14:paraId="51A3A415" w14:textId="210D2F60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1,7155634476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DDAA1DC" w14:textId="10E26643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1,7155634476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7801B70" w14:textId="47ECA3F9" w:rsidR="003C4E66" w:rsidRPr="003C4E66" w:rsidRDefault="003C4E66" w:rsidP="003C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1,7155634476   </w:t>
            </w:r>
          </w:p>
        </w:tc>
      </w:tr>
      <w:tr w:rsidR="003C4E66" w:rsidRPr="003C4E66" w14:paraId="3021FF7D" w14:textId="77777777" w:rsidTr="00A40712">
        <w:trPr>
          <w:trHeight w:val="350"/>
        </w:trPr>
        <w:tc>
          <w:tcPr>
            <w:tcW w:w="4228" w:type="dxa"/>
            <w:shd w:val="clear" w:color="auto" w:fill="auto"/>
            <w:vAlign w:val="bottom"/>
            <w:hideMark/>
          </w:tcPr>
          <w:p w14:paraId="03CC03E1" w14:textId="77777777" w:rsidR="003C4E66" w:rsidRPr="003C4E66" w:rsidRDefault="003C4E66" w:rsidP="003C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999" w:type="dxa"/>
            <w:shd w:val="clear" w:color="auto" w:fill="auto"/>
            <w:vAlign w:val="bottom"/>
            <w:hideMark/>
          </w:tcPr>
          <w:p w14:paraId="44BD8284" w14:textId="4822783A" w:rsidR="003C4E66" w:rsidRPr="003C4E66" w:rsidRDefault="003C4E66" w:rsidP="00591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20,0000000000  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544C923" w14:textId="264F83BB" w:rsidR="003C4E66" w:rsidRPr="003C4E66" w:rsidRDefault="003C4E66" w:rsidP="00591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20,0000000000  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AE50C9F" w14:textId="4BA93214" w:rsidR="003C4E66" w:rsidRPr="003C4E66" w:rsidRDefault="003C4E66" w:rsidP="00591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20,0000000000   </w:t>
            </w:r>
          </w:p>
        </w:tc>
      </w:tr>
    </w:tbl>
    <w:p w14:paraId="3CDD2380" w14:textId="77777777" w:rsidR="003C4E66" w:rsidRPr="003D541D" w:rsidRDefault="003C4E66">
      <w:pPr>
        <w:rPr>
          <w:sz w:val="26"/>
          <w:szCs w:val="26"/>
        </w:rPr>
      </w:pPr>
    </w:p>
    <w:sectPr w:rsidR="003C4E66" w:rsidRPr="003D541D" w:rsidSect="00752F0A">
      <w:headerReference w:type="default" r:id="rId6"/>
      <w:pgSz w:w="11906" w:h="16838"/>
      <w:pgMar w:top="1021" w:right="851" w:bottom="1021" w:left="1418" w:header="709" w:footer="709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4AF95" w14:textId="77777777" w:rsidR="00752F0A" w:rsidRDefault="00752F0A" w:rsidP="00752F0A">
      <w:pPr>
        <w:spacing w:after="0" w:line="240" w:lineRule="auto"/>
      </w:pPr>
      <w:r>
        <w:separator/>
      </w:r>
    </w:p>
  </w:endnote>
  <w:endnote w:type="continuationSeparator" w:id="0">
    <w:p w14:paraId="2CBDD328" w14:textId="77777777" w:rsidR="00752F0A" w:rsidRDefault="00752F0A" w:rsidP="00752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CFD58" w14:textId="77777777" w:rsidR="00752F0A" w:rsidRDefault="00752F0A" w:rsidP="00752F0A">
      <w:pPr>
        <w:spacing w:after="0" w:line="240" w:lineRule="auto"/>
      </w:pPr>
      <w:r>
        <w:separator/>
      </w:r>
    </w:p>
  </w:footnote>
  <w:footnote w:type="continuationSeparator" w:id="0">
    <w:p w14:paraId="7F2A70D4" w14:textId="77777777" w:rsidR="00752F0A" w:rsidRDefault="00752F0A" w:rsidP="00752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76446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E21081B" w14:textId="033597F8" w:rsidR="00752F0A" w:rsidRPr="00752F0A" w:rsidRDefault="00752F0A">
        <w:pPr>
          <w:pStyle w:val="a3"/>
          <w:jc w:val="center"/>
          <w:rPr>
            <w:rFonts w:ascii="Times New Roman" w:hAnsi="Times New Roman" w:cs="Times New Roman"/>
          </w:rPr>
        </w:pPr>
        <w:r w:rsidRPr="00752F0A">
          <w:rPr>
            <w:rFonts w:ascii="Times New Roman" w:hAnsi="Times New Roman" w:cs="Times New Roman"/>
          </w:rPr>
          <w:fldChar w:fldCharType="begin"/>
        </w:r>
        <w:r w:rsidRPr="00752F0A">
          <w:rPr>
            <w:rFonts w:ascii="Times New Roman" w:hAnsi="Times New Roman" w:cs="Times New Roman"/>
          </w:rPr>
          <w:instrText>PAGE   \* MERGEFORMAT</w:instrText>
        </w:r>
        <w:r w:rsidRPr="00752F0A">
          <w:rPr>
            <w:rFonts w:ascii="Times New Roman" w:hAnsi="Times New Roman" w:cs="Times New Roman"/>
          </w:rPr>
          <w:fldChar w:fldCharType="separate"/>
        </w:r>
        <w:r w:rsidRPr="00752F0A">
          <w:rPr>
            <w:rFonts w:ascii="Times New Roman" w:hAnsi="Times New Roman" w:cs="Times New Roman"/>
          </w:rPr>
          <w:t>2</w:t>
        </w:r>
        <w:r w:rsidRPr="00752F0A">
          <w:rPr>
            <w:rFonts w:ascii="Times New Roman" w:hAnsi="Times New Roman" w:cs="Times New Roman"/>
          </w:rPr>
          <w:fldChar w:fldCharType="end"/>
        </w:r>
      </w:p>
    </w:sdtContent>
  </w:sdt>
  <w:p w14:paraId="6801C599" w14:textId="77777777" w:rsidR="00752F0A" w:rsidRDefault="00752F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31A1D"/>
    <w:rsid w:val="00092EA2"/>
    <w:rsid w:val="000D7FC7"/>
    <w:rsid w:val="000E1B22"/>
    <w:rsid w:val="002309B5"/>
    <w:rsid w:val="002410B2"/>
    <w:rsid w:val="002704FC"/>
    <w:rsid w:val="002809F2"/>
    <w:rsid w:val="002A483C"/>
    <w:rsid w:val="00335F27"/>
    <w:rsid w:val="003C1BA3"/>
    <w:rsid w:val="003C4E66"/>
    <w:rsid w:val="003D541D"/>
    <w:rsid w:val="00535E11"/>
    <w:rsid w:val="0058316E"/>
    <w:rsid w:val="00591154"/>
    <w:rsid w:val="006C1461"/>
    <w:rsid w:val="00752F0A"/>
    <w:rsid w:val="00802D66"/>
    <w:rsid w:val="008117F9"/>
    <w:rsid w:val="008D160B"/>
    <w:rsid w:val="0090432F"/>
    <w:rsid w:val="00A0740C"/>
    <w:rsid w:val="00A31049"/>
    <w:rsid w:val="00A31F84"/>
    <w:rsid w:val="00A40712"/>
    <w:rsid w:val="00BF61E5"/>
    <w:rsid w:val="00CA33DF"/>
    <w:rsid w:val="00D62F22"/>
    <w:rsid w:val="00D64E16"/>
    <w:rsid w:val="00D90C71"/>
    <w:rsid w:val="00DA0917"/>
    <w:rsid w:val="00E5774D"/>
    <w:rsid w:val="00EB4433"/>
    <w:rsid w:val="00EB59F6"/>
    <w:rsid w:val="00F7661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35A1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2F0A"/>
  </w:style>
  <w:style w:type="paragraph" w:styleId="a5">
    <w:name w:val="footer"/>
    <w:basedOn w:val="a"/>
    <w:link w:val="a6"/>
    <w:uiPriority w:val="99"/>
    <w:unhideWhenUsed/>
    <w:rsid w:val="00752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2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10</cp:revision>
  <dcterms:created xsi:type="dcterms:W3CDTF">2022-10-13T09:50:00Z</dcterms:created>
  <dcterms:modified xsi:type="dcterms:W3CDTF">2023-10-30T09:41:00Z</dcterms:modified>
</cp:coreProperties>
</file>